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D9" w:rsidRDefault="00C135D9" w:rsidP="00C135D9">
      <w:pPr>
        <w:pStyle w:val="NoSpacing"/>
        <w:rPr>
          <w:rFonts w:ascii="Helvetica" w:hAnsi="Helvetica" w:cs="Helvetica"/>
          <w:sz w:val="21"/>
          <w:szCs w:val="21"/>
        </w:rPr>
      </w:pPr>
      <w:r>
        <w:rPr>
          <w:rFonts w:ascii="Helvetica" w:hAnsi="Helvetica" w:cs="Helvetica"/>
          <w:sz w:val="21"/>
          <w:szCs w:val="21"/>
        </w:rPr>
        <w:t xml:space="preserve">Lauren Sevian is one of the most in demand baritone saxophonists on the scene today. Ms. Sevian came to NYC in 1997 to attend the Manhattan School of Music, and soon thereafter began touring with groups such as Diva and the Artie Shaw Orchestra. She can be seen performing as a bandleader around the NYC area with her quartet, the LSQ, or her quintet the LSCQ, co-led by alto saxophonist Sharel Cassity. </w:t>
      </w:r>
      <w:r w:rsidR="00F72358">
        <w:rPr>
          <w:rFonts w:ascii="Helvetica" w:hAnsi="Helvetica" w:cs="Helvetica"/>
          <w:sz w:val="21"/>
          <w:szCs w:val="21"/>
        </w:rPr>
        <w:t>Her debut release “Blueprint” was released on Greg Osby’s Inner Circle Music label, &amp; features George Colligan, Boris Kozlov, &amp; Johnathan Blake. “Blueprint” received many rave reviews, and received a National Performance Activity Award from SESAC in 2010. Ms. Sevian has been nominated for the last several years in the Downbeat Critics Poll for baritone saxophonist “rising star”. She was also honored with a Grammy for being part of the Mingus Big Band’s recording “Live at the Jazz Standard”.</w:t>
      </w:r>
    </w:p>
    <w:p w:rsidR="00C135D9" w:rsidRDefault="00C135D9" w:rsidP="00C135D9">
      <w:pPr>
        <w:pStyle w:val="NoSpacing"/>
        <w:rPr>
          <w:rFonts w:ascii="Helvetica" w:hAnsi="Helvetica" w:cs="Helvetica"/>
          <w:sz w:val="21"/>
          <w:szCs w:val="21"/>
        </w:rPr>
      </w:pPr>
      <w:r>
        <w:rPr>
          <w:rFonts w:ascii="Helvetica" w:hAnsi="Helvetica" w:cs="Helvetica"/>
          <w:sz w:val="21"/>
          <w:szCs w:val="21"/>
        </w:rPr>
        <w:t xml:space="preserve">As an active sidewoman, she can be heard regularly with the Mingus Big Band, the Captain Black Big Band, &amp; Josh Evans’ Big Band. She has also recently performed with the Count Basie Orchestra, the Dizzy Gillespie All-Star Big Band, &amp; the Birdland Big Band.  </w:t>
      </w:r>
    </w:p>
    <w:p w:rsidR="00355A9E" w:rsidRDefault="00C135D9" w:rsidP="00C135D9">
      <w:pPr>
        <w:pStyle w:val="NoSpacing"/>
        <w:rPr>
          <w:rFonts w:ascii="Helvetica" w:hAnsi="Helvetica" w:cs="Helvetica"/>
          <w:sz w:val="21"/>
          <w:szCs w:val="21"/>
        </w:rPr>
      </w:pPr>
      <w:r>
        <w:rPr>
          <w:rFonts w:ascii="Helvetica" w:hAnsi="Helvetica" w:cs="Helvetica"/>
          <w:sz w:val="21"/>
          <w:szCs w:val="21"/>
        </w:rPr>
        <w:t>In addition to her active performing schedule, Ms. Sevian devotes much of her time to music education, and is a frequent guest artist at many universities, high schools, middle schools, and jazz festivals across the country. As an educator, she has been teaching privately for over 15 years, and she is on faculty at NJPAC and Brooklyn Conservatory. She serves as adjunct faculty at New School, and has also taught at Queens College.</w:t>
      </w:r>
    </w:p>
    <w:p w:rsidR="00C135D9" w:rsidRDefault="00C135D9" w:rsidP="00C135D9">
      <w:pPr>
        <w:pStyle w:val="NoSpacing"/>
      </w:pPr>
      <w:r>
        <w:rPr>
          <w:rFonts w:ascii="Helvetica" w:hAnsi="Helvetica" w:cs="Helvetica"/>
          <w:sz w:val="21"/>
          <w:szCs w:val="21"/>
        </w:rPr>
        <w:t>Lauren proudly endorses Buffet saxophones, Rico Reeds, RPC mouthpieces, &amp; BG france accessories.</w:t>
      </w:r>
    </w:p>
    <w:sectPr w:rsidR="00C135D9" w:rsidSect="00355A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35D9"/>
    <w:rsid w:val="00355A9E"/>
    <w:rsid w:val="00A13511"/>
    <w:rsid w:val="00C135D9"/>
    <w:rsid w:val="00F05005"/>
    <w:rsid w:val="00F723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A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5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cp:lastModifiedBy>
  <cp:revision>4</cp:revision>
  <dcterms:created xsi:type="dcterms:W3CDTF">2015-07-13T15:26:00Z</dcterms:created>
  <dcterms:modified xsi:type="dcterms:W3CDTF">2015-07-16T14:25:00Z</dcterms:modified>
</cp:coreProperties>
</file>